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2C9" w:rsidRPr="007D140C" w:rsidRDefault="007D140C">
      <w:pPr>
        <w:framePr w:w="9741" w:wrap="auto" w:hAnchor="text" w:x="1344" w:y="1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40C">
        <w:rPr>
          <w:rFonts w:ascii="Tahoma Bold" w:hAnsi="Tahoma Bold" w:cs="Tahoma Bold"/>
          <w:color w:val="000000"/>
          <w:sz w:val="14"/>
          <w:szCs w:val="14"/>
          <w:lang w:val="en-US"/>
        </w:rPr>
        <w:t>Declaration made to the competent Monegasque authorities pursuant to Article 35 of Act 1362 of 3 August 2009</w:t>
      </w:r>
    </w:p>
    <w:p w:rsidR="005112C9" w:rsidRPr="007D140C" w:rsidRDefault="007D140C">
      <w:pPr>
        <w:framePr w:w="9741" w:wrap="auto" w:hAnchor="text" w:x="1344" w:y="1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4"/>
          <w:szCs w:val="14"/>
          <w:lang w:val="en-US"/>
        </w:rPr>
        <w:t xml:space="preserve">                    on the fight against money laundering, terrorist financing and corruption</w:t>
      </w:r>
    </w:p>
    <w:p w:rsidR="005112C9" w:rsidRPr="007D140C" w:rsidRDefault="007D140C">
      <w:pPr>
        <w:framePr w:w="9741" w:wrap="auto" w:hAnchor="text" w:x="1344" w:y="1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4"/>
          <w:szCs w:val="14"/>
          <w:lang w:val="en-US"/>
        </w:rPr>
        <w:t xml:space="preserve">                                             </w:t>
      </w:r>
      <w:r w:rsidRPr="007D140C">
        <w:rPr>
          <w:rFonts w:ascii="Tahoma" w:hAnsi="Tahoma" w:cs="Tahoma"/>
          <w:color w:val="000000"/>
          <w:sz w:val="14"/>
          <w:szCs w:val="14"/>
          <w:lang w:val="en-US"/>
        </w:rPr>
        <w:t>Explanatory note overleaf</w:t>
      </w:r>
    </w:p>
    <w:p w:rsidR="005112C9" w:rsidRPr="007D140C" w:rsidRDefault="007D140C">
      <w:pPr>
        <w:framePr w:w="9099" w:wrap="auto" w:hAnchor="text" w:x="1762" w:y="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1"/>
          <w:szCs w:val="21"/>
          <w:lang w:val="en-US"/>
        </w:rPr>
        <w:t xml:space="preserve">                           ---</w:t>
      </w:r>
    </w:p>
    <w:p w:rsidR="005112C9" w:rsidRPr="007D140C" w:rsidRDefault="007D140C">
      <w:pPr>
        <w:framePr w:w="9099" w:wrap="auto" w:hAnchor="text" w:x="1762" w:y="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1"/>
          <w:szCs w:val="21"/>
          <w:lang w:val="en-US"/>
        </w:rPr>
        <w:t>DECLARATION CONCERNING THE TRANSPORT OF CASH AND BEARER</w:t>
      </w:r>
    </w:p>
    <w:p w:rsidR="005112C9" w:rsidRPr="007D140C" w:rsidRDefault="007D140C">
      <w:pPr>
        <w:framePr w:w="9099" w:wrap="auto" w:hAnchor="text" w:x="1762" w:y="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1"/>
          <w:szCs w:val="21"/>
          <w:lang w:val="en-US"/>
        </w:rPr>
        <w:t xml:space="preserve">   INSTRUMENTS FOR A TOTAL VALUE EXCEEDING EUR 10,000-</w:t>
      </w:r>
    </w:p>
    <w:p w:rsidR="005112C9" w:rsidRPr="007D140C" w:rsidRDefault="007D140C">
      <w:pPr>
        <w:framePr w:w="9099" w:wrap="auto" w:hAnchor="text" w:x="1762" w:y="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1"/>
          <w:szCs w:val="21"/>
          <w:lang w:val="en-US"/>
        </w:rPr>
        <w:t xml:space="preserve">                           ---</w:t>
      </w:r>
    </w:p>
    <w:p w:rsidR="005112C9" w:rsidRPr="007D140C" w:rsidRDefault="007D140C">
      <w:pPr>
        <w:framePr w:w="4808" w:wrap="auto" w:hAnchor="text" w:x="3908" w:y="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8"/>
          <w:szCs w:val="18"/>
          <w:lang w:val="en-US"/>
        </w:rPr>
        <w:t>Department of Finance and the Economy</w:t>
      </w:r>
    </w:p>
    <w:p w:rsidR="005112C9" w:rsidRPr="007D140C" w:rsidRDefault="007D140C">
      <w:pPr>
        <w:framePr w:w="2923" w:wrap="auto" w:hAnchor="text" w:x="1134" w:y="2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Type of declaration:</w:t>
      </w:r>
    </w:p>
    <w:p w:rsidR="005112C9" w:rsidRPr="007D140C" w:rsidRDefault="007D140C">
      <w:pPr>
        <w:framePr w:w="4147" w:wrap="auto" w:hAnchor="text" w:x="4303" w:y="2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Arrival in the Principality of Monaco</w:t>
      </w:r>
    </w:p>
    <w:p w:rsidR="005112C9" w:rsidRPr="007D140C" w:rsidRDefault="007D140C">
      <w:pPr>
        <w:framePr w:w="4147" w:wrap="auto" w:hAnchor="text" w:x="4303" w:y="2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Leaving the Principality of Monaco</w:t>
      </w:r>
    </w:p>
    <w:p w:rsidR="005112C9" w:rsidRPr="007D140C" w:rsidRDefault="007D140C">
      <w:pPr>
        <w:framePr w:w="4269" w:wrap="auto" w:hAnchor="text" w:x="1134" w:y="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Person making the declaration</w:t>
      </w: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1</w:t>
      </w: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:</w:t>
      </w:r>
    </w:p>
    <w:p w:rsidR="005112C9" w:rsidRPr="007D140C" w:rsidRDefault="007D140C">
      <w:pPr>
        <w:framePr w:w="10149" w:wrap="auto" w:hAnchor="text" w:x="1134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Surname: ……….………..………............................... First name: ……...........................................</w:t>
      </w:r>
    </w:p>
    <w:p w:rsidR="005112C9" w:rsidRPr="007D140C" w:rsidRDefault="007D140C">
      <w:pPr>
        <w:framePr w:w="10149" w:wrap="auto" w:hAnchor="text" w:x="1134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Date of birth: .... / .... / ........Place of birth: ……............................................</w:t>
      </w:r>
    </w:p>
    <w:p w:rsidR="005112C9" w:rsidRPr="007D140C" w:rsidRDefault="007D140C">
      <w:pPr>
        <w:framePr w:w="10149" w:wrap="auto" w:hAnchor="text" w:x="1134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Nationality</w:t>
      </w:r>
      <w:r w:rsidRPr="007D140C">
        <w:rPr>
          <w:rFonts w:ascii="Tahoma" w:hAnsi="Tahoma" w:cs="Tahoma"/>
          <w:color w:val="000000"/>
          <w:sz w:val="21"/>
          <w:szCs w:val="21"/>
          <w:lang w:val="en-US"/>
        </w:rPr>
        <w:t xml:space="preserve">: </w:t>
      </w: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……............................. Passport number: ……........................</w:t>
      </w:r>
    </w:p>
    <w:p w:rsidR="005112C9" w:rsidRPr="007D140C" w:rsidRDefault="007D140C">
      <w:pPr>
        <w:framePr w:w="10149" w:wrap="auto" w:hAnchor="text" w:x="1134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Main address: ……….………..………............................……………………………………….…………………….</w:t>
      </w:r>
    </w:p>
    <w:p w:rsidR="005112C9" w:rsidRPr="007D140C" w:rsidRDefault="007D140C">
      <w:pPr>
        <w:framePr w:w="10149" w:wrap="auto" w:hAnchor="text" w:x="1134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…………………………………….………..………............................……………………………….…………………….</w:t>
      </w:r>
    </w:p>
    <w:p w:rsidR="005112C9" w:rsidRPr="007D140C" w:rsidRDefault="007D140C">
      <w:pPr>
        <w:framePr w:w="10149" w:wrap="auto" w:hAnchor="text" w:x="1134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…………………………………….………..………............................……………………………….…………………….</w:t>
      </w:r>
    </w:p>
    <w:p w:rsidR="005112C9" w:rsidRPr="007D140C" w:rsidRDefault="007D140C">
      <w:pPr>
        <w:framePr w:w="8820" w:wrap="auto" w:hAnchor="text" w:x="1134" w:y="5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Instructing party (in the case of transfers on behalf of a third party)</w:t>
      </w: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2</w:t>
      </w: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: are</w:t>
      </w:r>
    </w:p>
    <w:p w:rsidR="005112C9" w:rsidRPr="007D140C" w:rsidRDefault="007D140C">
      <w:pPr>
        <w:framePr w:w="10175" w:wrap="auto" w:hAnchor="text" w:x="1134" w:y="5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Surname or Business name: …….………..………............................. First name: ….........................</w:t>
      </w:r>
    </w:p>
    <w:p w:rsidR="005112C9" w:rsidRPr="007D140C" w:rsidRDefault="007D140C">
      <w:pPr>
        <w:framePr w:w="10175" w:wrap="auto" w:hAnchor="text" w:x="1134" w:y="5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Main address or Registered office: ……….………..………....................….………………….………………….</w:t>
      </w:r>
    </w:p>
    <w:p w:rsidR="005112C9" w:rsidRPr="007D140C" w:rsidRDefault="007D140C">
      <w:pPr>
        <w:framePr w:w="10175" w:wrap="auto" w:hAnchor="text" w:x="1134" w:y="5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…………………………………….………..………............................…………………………………..………………….</w:t>
      </w:r>
    </w:p>
    <w:p w:rsidR="005112C9" w:rsidRPr="007D140C" w:rsidRDefault="007D140C">
      <w:pPr>
        <w:framePr w:w="10175" w:wrap="auto" w:hAnchor="text" w:x="1134" w:y="5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…………………………………….………..………............................……………………………………..……………….</w:t>
      </w:r>
    </w:p>
    <w:p w:rsidR="005112C9" w:rsidRPr="007D140C" w:rsidRDefault="007D140C">
      <w:pPr>
        <w:framePr w:w="5637" w:wrap="auto" w:hAnchor="text" w:x="1134" w:y="7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Beneficiary of cash and bearer instruments</w:t>
      </w: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3</w:t>
      </w: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:</w:t>
      </w:r>
    </w:p>
    <w:p w:rsidR="005112C9" w:rsidRPr="007D140C" w:rsidRDefault="007D140C">
      <w:pPr>
        <w:framePr w:w="10046" w:wrap="auto" w:hAnchor="text" w:x="1134" w:y="7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Surname or Business name: …………..………............................. First name: …...........................</w:t>
      </w:r>
    </w:p>
    <w:p w:rsidR="005112C9" w:rsidRPr="007D140C" w:rsidRDefault="007D140C">
      <w:pPr>
        <w:framePr w:w="10046" w:wrap="auto" w:hAnchor="text" w:x="1134" w:y="7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Main address or Registered office: ……….………..………....................….…………………………………...</w:t>
      </w:r>
    </w:p>
    <w:p w:rsidR="005112C9" w:rsidRPr="007D140C" w:rsidRDefault="007D140C">
      <w:pPr>
        <w:framePr w:w="10046" w:wrap="auto" w:hAnchor="text" w:x="1134" w:y="7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…………………………………….………..………............................…………………………………………………….</w:t>
      </w:r>
    </w:p>
    <w:p w:rsidR="005112C9" w:rsidRPr="007D140C" w:rsidRDefault="007D140C">
      <w:pPr>
        <w:framePr w:w="10046" w:wrap="auto" w:hAnchor="text" w:x="1134" w:y="7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…………………………………….………..………............................…………………………………………………….</w:t>
      </w:r>
    </w:p>
    <w:p w:rsidR="005112C9" w:rsidRPr="007D140C" w:rsidRDefault="007D140C" w:rsidP="007D140C">
      <w:pPr>
        <w:framePr w:w="9978" w:wrap="auto" w:vAnchor="page" w:hAnchor="page" w:x="1186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                  Air – Flight n° ………………….</w:t>
      </w:r>
    </w:p>
    <w:p w:rsidR="005112C9" w:rsidRPr="007D140C" w:rsidRDefault="007D140C" w:rsidP="007D140C">
      <w:pPr>
        <w:framePr w:w="9978" w:wrap="auto" w:vAnchor="page" w:hAnchor="page" w:x="1186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                  Sea - Name of vessel: ………….……………..…. Flag: ….……….………...</w:t>
      </w:r>
    </w:p>
    <w:p w:rsidR="005112C9" w:rsidRPr="007D140C" w:rsidRDefault="007D140C" w:rsidP="007D140C">
      <w:pPr>
        <w:framePr w:w="9978" w:wrap="auto" w:vAnchor="page" w:hAnchor="page" w:x="1186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                  Road - Vehicle registration: ….……….…………..…….………………….</w:t>
      </w:r>
    </w:p>
    <w:p w:rsidR="005112C9" w:rsidRPr="007D140C" w:rsidRDefault="007D140C" w:rsidP="007D140C">
      <w:pPr>
        <w:framePr w:w="9978" w:wrap="auto" w:vAnchor="page" w:hAnchor="page" w:x="1186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                  Train - Train number: ………….……………</w:t>
      </w:r>
    </w:p>
    <w:p w:rsidR="007D140C" w:rsidRPr="007D140C" w:rsidRDefault="007D140C" w:rsidP="007D140C">
      <w:pPr>
        <w:framePr w:w="9978" w:wrap="auto" w:vAnchor="page" w:hAnchor="page" w:x="1186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 Bold" w:hAnsi="Tahoma Bold" w:cs="Tahoma Bold"/>
          <w:color w:val="000000"/>
          <w:sz w:val="20"/>
          <w:szCs w:val="20"/>
          <w:lang w:val="en-US"/>
        </w:rPr>
      </w:pPr>
    </w:p>
    <w:p w:rsidR="005112C9" w:rsidRPr="007D140C" w:rsidRDefault="007D140C" w:rsidP="007D140C">
      <w:pPr>
        <w:framePr w:w="9978" w:wrap="auto" w:vAnchor="page" w:hAnchor="page" w:x="1186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Itinerary for the transport of cash and bearer instruments:</w:t>
      </w:r>
    </w:p>
    <w:p w:rsidR="005112C9" w:rsidRPr="007D140C" w:rsidRDefault="007D140C" w:rsidP="007D140C">
      <w:pPr>
        <w:framePr w:w="9978" w:wrap="auto" w:vAnchor="page" w:hAnchor="page" w:x="1186" w:y="8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Country of departure: ……............................. Country of destination: …….............................</w:t>
      </w:r>
    </w:p>
    <w:p w:rsidR="005112C9" w:rsidRPr="007D140C" w:rsidRDefault="007D140C" w:rsidP="007D140C">
      <w:pPr>
        <w:framePr w:w="7922" w:wrap="auto" w:hAnchor="page" w:x="1156" w:y="10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Nature and amount of cash and bearer instruments transported</w:t>
      </w: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4</w:t>
      </w:r>
      <w:r w:rsidRPr="007D140C">
        <w:rPr>
          <w:rFonts w:ascii="Tahoma Bold" w:hAnsi="Tahoma Bold" w:cs="Tahoma Bold"/>
          <w:color w:val="000000"/>
          <w:sz w:val="21"/>
          <w:szCs w:val="21"/>
          <w:lang w:val="en-US"/>
        </w:rPr>
        <w:t>:</w:t>
      </w:r>
    </w:p>
    <w:p w:rsidR="005112C9" w:rsidRPr="007D140C" w:rsidRDefault="007D140C">
      <w:pPr>
        <w:framePr w:w="3453" w:wrap="auto" w:hAnchor="text" w:x="1386" w:y="10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6"/>
          <w:szCs w:val="16"/>
          <w:lang w:val="en-US"/>
        </w:rPr>
        <w:t>Type (cash, cheques, other bearer</w:t>
      </w:r>
    </w:p>
    <w:p w:rsidR="005112C9" w:rsidRPr="007D140C" w:rsidRDefault="007D140C">
      <w:pPr>
        <w:framePr w:w="3453" w:wrap="auto" w:hAnchor="text" w:x="1386" w:y="10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6"/>
          <w:szCs w:val="16"/>
          <w:lang w:val="en-US"/>
        </w:rPr>
        <w:t xml:space="preserve">          instruments)</w:t>
      </w:r>
    </w:p>
    <w:p w:rsidR="005112C9" w:rsidRPr="007D140C" w:rsidRDefault="007D140C">
      <w:pPr>
        <w:framePr w:w="1426" w:wrap="auto" w:hAnchor="text" w:x="4829" w:y="10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6"/>
          <w:szCs w:val="16"/>
          <w:lang w:val="en-US"/>
        </w:rPr>
        <w:t>Currency</w:t>
      </w:r>
    </w:p>
    <w:p w:rsidR="005112C9" w:rsidRPr="007D140C" w:rsidRDefault="007D140C">
      <w:pPr>
        <w:framePr w:w="1337" w:wrap="auto" w:hAnchor="text" w:x="6583" w:y="10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6"/>
          <w:szCs w:val="16"/>
          <w:lang w:val="en-US"/>
        </w:rPr>
        <w:t>Amount</w:t>
      </w:r>
    </w:p>
    <w:p w:rsidR="005112C9" w:rsidRPr="007D140C" w:rsidRDefault="007D140C">
      <w:pPr>
        <w:framePr w:w="2651" w:wrap="auto" w:hAnchor="text" w:x="8265" w:y="10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6"/>
          <w:szCs w:val="16"/>
          <w:lang w:val="en-US"/>
        </w:rPr>
        <w:t>Exchange value in euros</w:t>
      </w:r>
    </w:p>
    <w:p w:rsidR="005112C9" w:rsidRPr="007D140C" w:rsidRDefault="007D140C">
      <w:pPr>
        <w:framePr w:w="2894" w:wrap="auto" w:hAnchor="text" w:x="1134" w:y="8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Means of transport:</w:t>
      </w:r>
    </w:p>
    <w:p w:rsidR="005112C9" w:rsidRPr="007D140C" w:rsidRDefault="007D140C">
      <w:pPr>
        <w:framePr w:w="1371" w:wrap="auto" w:hAnchor="text" w:x="7070" w:y="12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6"/>
          <w:szCs w:val="16"/>
          <w:lang w:val="en-US"/>
        </w:rPr>
        <w:t>TOTAL:</w:t>
      </w:r>
    </w:p>
    <w:p w:rsidR="005112C9" w:rsidRPr="007D140C" w:rsidRDefault="007D140C">
      <w:pPr>
        <w:framePr w:w="7358" w:wrap="auto" w:hAnchor="text" w:x="1134" w:y="12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Source and use of cash and bearer instruments transported:</w:t>
      </w:r>
    </w:p>
    <w:p w:rsidR="005112C9" w:rsidRPr="007D140C" w:rsidRDefault="007D140C">
      <w:pPr>
        <w:framePr w:w="10000" w:wrap="auto" w:hAnchor="text" w:x="1134" w:y="13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Financial provenance</w:t>
      </w:r>
      <w:r w:rsidRPr="007D140C">
        <w:rPr>
          <w:rFonts w:ascii="Tahoma" w:hAnsi="Tahoma" w:cs="Tahoma"/>
          <w:color w:val="000000"/>
          <w:sz w:val="12"/>
          <w:szCs w:val="12"/>
          <w:lang w:val="en-US"/>
        </w:rPr>
        <w:t>5</w:t>
      </w: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:……….…….………..………...................….……………………………………………….</w:t>
      </w:r>
    </w:p>
    <w:p w:rsidR="005112C9" w:rsidRPr="007D140C" w:rsidRDefault="007D140C">
      <w:pPr>
        <w:framePr w:w="10000" w:wrap="auto" w:hAnchor="text" w:x="1134" w:y="13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Intended use</w:t>
      </w:r>
      <w:r w:rsidRPr="007D140C">
        <w:rPr>
          <w:rFonts w:ascii="Tahoma" w:hAnsi="Tahoma" w:cs="Tahoma"/>
          <w:color w:val="000000"/>
          <w:sz w:val="12"/>
          <w:szCs w:val="12"/>
          <w:lang w:val="en-US"/>
        </w:rPr>
        <w:t>6</w:t>
      </w: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: ……………………….………..………....................….……………………………………………….</w:t>
      </w:r>
    </w:p>
    <w:p w:rsidR="005112C9" w:rsidRPr="007D140C" w:rsidRDefault="007D140C">
      <w:pPr>
        <w:framePr w:w="10000" w:wrap="auto" w:hAnchor="text" w:x="1134" w:y="13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…………………………………….………..………............................……………………………………………………</w:t>
      </w:r>
    </w:p>
    <w:p w:rsidR="005112C9" w:rsidRPr="007D140C" w:rsidRDefault="007D140C">
      <w:pPr>
        <w:framePr w:w="10358" w:wrap="auto" w:hAnchor="text" w:x="1134" w:y="14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8"/>
          <w:szCs w:val="18"/>
          <w:lang w:val="en-US"/>
        </w:rPr>
        <w:t>I the undersigned declare that I am the bearer of the sums, instruments or securities listed above. This is a</w:t>
      </w:r>
    </w:p>
    <w:p w:rsidR="005112C9" w:rsidRPr="007D140C" w:rsidRDefault="007D140C">
      <w:pPr>
        <w:framePr w:w="10358" w:wrap="auto" w:hAnchor="text" w:x="1134" w:y="14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8"/>
          <w:szCs w:val="18"/>
          <w:lang w:val="en-US"/>
        </w:rPr>
        <w:t>full and precise declaration. The obligation to make a declaration shall not be considered to have been</w:t>
      </w:r>
    </w:p>
    <w:p w:rsidR="005112C9" w:rsidRPr="007D140C" w:rsidRDefault="007D140C">
      <w:pPr>
        <w:framePr w:w="10358" w:wrap="auto" w:hAnchor="text" w:x="1134" w:y="14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8"/>
          <w:szCs w:val="18"/>
          <w:lang w:val="en-US"/>
        </w:rPr>
        <w:t>fulfilled if the information provided is incorrect or incomplete. Any non-declaration, incorrect or incomplete</w:t>
      </w:r>
    </w:p>
    <w:p w:rsidR="005112C9" w:rsidRPr="007D140C" w:rsidRDefault="007D140C">
      <w:pPr>
        <w:framePr w:w="10358" w:wrap="auto" w:hAnchor="text" w:x="1134" w:y="14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8"/>
          <w:szCs w:val="18"/>
          <w:lang w:val="en-US"/>
        </w:rPr>
        <w:t>declaration shall be subject to the penalties described in Article 42 of Act 1362 of 3 August 2009 on the fight</w:t>
      </w:r>
    </w:p>
    <w:p w:rsidR="005112C9" w:rsidRPr="007D140C" w:rsidRDefault="007D140C">
      <w:pPr>
        <w:framePr w:w="10358" w:wrap="auto" w:hAnchor="text" w:x="1134" w:y="14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18"/>
          <w:szCs w:val="18"/>
          <w:lang w:val="en-US"/>
        </w:rPr>
        <w:t>against money laundering, terrorist financing and corruption.</w:t>
      </w:r>
    </w:p>
    <w:p w:rsidR="005112C9" w:rsidRPr="007D140C" w:rsidRDefault="007D140C">
      <w:pPr>
        <w:framePr w:w="6976" w:wrap="auto" w:hAnchor="text" w:x="1134" w:y="15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Declaration made in ……............................., on .... / .... / ........</w:t>
      </w:r>
    </w:p>
    <w:p w:rsidR="005112C9" w:rsidRPr="007D140C" w:rsidRDefault="007D140C">
      <w:pPr>
        <w:framePr w:w="1641" w:wrap="auto" w:hAnchor="text" w:x="8473" w:y="15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Signature</w:t>
      </w:r>
    </w:p>
    <w:p w:rsidR="005112C9" w:rsidRPr="007D140C" w:rsidRDefault="00511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5112C9" w:rsidRPr="007D140C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5112C9" w:rsidRPr="007D140C" w:rsidRDefault="007D140C">
      <w:pPr>
        <w:framePr w:w="3030" w:wrap="auto" w:hAnchor="text" w:x="4797" w:y="1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EXPLANATORY NOTE</w:t>
      </w:r>
    </w:p>
    <w:p w:rsidR="005112C9" w:rsidRPr="007D140C" w:rsidRDefault="007D140C">
      <w:pPr>
        <w:framePr w:w="809" w:wrap="auto" w:hAnchor="text" w:x="1134" w:y="1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1</w:t>
      </w:r>
    </w:p>
    <w:p w:rsidR="005112C9" w:rsidRPr="007D140C" w:rsidRDefault="007D140C">
      <w:pPr>
        <w:framePr w:w="10214" w:wrap="auto" w:hAnchor="text" w:x="1276" w:y="1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The person concerned is the natural person making the declaration, i.e. the natural person who</w:t>
      </w:r>
    </w:p>
    <w:p w:rsidR="005112C9" w:rsidRPr="007D140C" w:rsidRDefault="007D140C">
      <w:pPr>
        <w:framePr w:w="10214" w:wrap="auto" w:hAnchor="text" w:x="1276" w:y="1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is transporting the cash and bearer instruments.</w:t>
      </w:r>
    </w:p>
    <w:p w:rsidR="005112C9" w:rsidRPr="007D140C" w:rsidRDefault="007D140C">
      <w:pPr>
        <w:framePr w:w="5947" w:wrap="auto" w:hAnchor="text" w:x="1276" w:y="2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Do not complete if the transfer is on your own behalf.</w:t>
      </w:r>
    </w:p>
    <w:p w:rsidR="005112C9" w:rsidRPr="007D140C" w:rsidRDefault="007D140C">
      <w:pPr>
        <w:framePr w:w="10219" w:wrap="auto" w:hAnchor="text" w:x="1276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The beneficiary of the cash and bearer instruments is the natural or legal person to whom this</w:t>
      </w:r>
    </w:p>
    <w:p w:rsidR="005112C9" w:rsidRPr="007D140C" w:rsidRDefault="007D140C">
      <w:pPr>
        <w:framePr w:w="10219" w:wrap="auto" w:hAnchor="text" w:x="1276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cash and these bearer instruments are to be given, whether as part of a commercial transaction</w:t>
      </w:r>
    </w:p>
    <w:p w:rsidR="005112C9" w:rsidRPr="007D140C" w:rsidRDefault="007D140C">
      <w:pPr>
        <w:framePr w:w="10219" w:wrap="auto" w:hAnchor="text" w:x="1276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or not. If this person is unknown, indicate “not yet known”. If the person declaring is keeping the</w:t>
      </w:r>
    </w:p>
    <w:p w:rsidR="005112C9" w:rsidRPr="007D140C" w:rsidRDefault="007D140C">
      <w:pPr>
        <w:framePr w:w="10219" w:wrap="auto" w:hAnchor="text" w:x="1276" w:y="3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cash and bearer instruments, they shall indicate their name a second time.</w:t>
      </w:r>
    </w:p>
    <w:p w:rsidR="005112C9" w:rsidRPr="007D140C" w:rsidRDefault="007D140C">
      <w:pPr>
        <w:framePr w:w="10215" w:wrap="auto" w:hAnchor="text" w:x="1276" w:y="4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By “bearer instruments” is meant negotiable bearer instruments such as travellers’ cheques,</w:t>
      </w:r>
    </w:p>
    <w:p w:rsidR="005112C9" w:rsidRPr="007D140C" w:rsidRDefault="007D140C">
      <w:pPr>
        <w:framePr w:w="10215" w:wrap="auto" w:hAnchor="text" w:x="1276" w:y="4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negotiable instruments (including cheques, promissory notes and money orders) either made out</w:t>
      </w:r>
    </w:p>
    <w:p w:rsidR="005112C9" w:rsidRPr="007D140C" w:rsidRDefault="007D140C">
      <w:pPr>
        <w:framePr w:w="10215" w:wrap="auto" w:hAnchor="text" w:x="1276" w:y="4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to the bearer, or endorsed without restriction, or established to the order of a fictitious</w:t>
      </w:r>
    </w:p>
    <w:p w:rsidR="005112C9" w:rsidRPr="007D140C" w:rsidRDefault="007D140C">
      <w:pPr>
        <w:framePr w:w="10215" w:wrap="auto" w:hAnchor="text" w:x="1276" w:y="4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beneficiary or presented in any other form such that the ownership of the instrument is assigned</w:t>
      </w:r>
    </w:p>
    <w:p w:rsidR="005112C9" w:rsidRPr="007D140C" w:rsidRDefault="007D140C">
      <w:pPr>
        <w:framePr w:w="10215" w:wrap="auto" w:hAnchor="text" w:x="1276" w:y="4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when it is transferred, and incomplete instruments (including cheques, promissory notes and</w:t>
      </w:r>
    </w:p>
    <w:p w:rsidR="005112C9" w:rsidRPr="007D140C" w:rsidRDefault="007D140C">
      <w:pPr>
        <w:framePr w:w="10215" w:wrap="auto" w:hAnchor="text" w:x="1276" w:y="4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money orders) that are signed but upon which the name of the beneficiary has not been</w:t>
      </w:r>
    </w:p>
    <w:p w:rsidR="005112C9" w:rsidRPr="007D140C" w:rsidRDefault="007D140C">
      <w:pPr>
        <w:framePr w:w="10215" w:wrap="auto" w:hAnchor="text" w:x="1276" w:y="4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indicated.</w:t>
      </w:r>
    </w:p>
    <w:p w:rsidR="005112C9" w:rsidRPr="007D140C" w:rsidRDefault="007D140C" w:rsidP="007D140C">
      <w:pPr>
        <w:framePr w:w="3367" w:wrap="auto" w:vAnchor="page" w:hAnchor="page" w:x="1381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Type (cash, cheques, other</w:t>
      </w:r>
    </w:p>
    <w:p w:rsidR="005112C9" w:rsidRPr="007D140C" w:rsidRDefault="007D140C" w:rsidP="007D140C">
      <w:pPr>
        <w:framePr w:w="3367" w:wrap="auto" w:vAnchor="page" w:hAnchor="page" w:x="1381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 xml:space="preserve">   bearer instruments)</w:t>
      </w:r>
    </w:p>
    <w:p w:rsidR="005112C9" w:rsidRPr="007D140C" w:rsidRDefault="007D140C" w:rsidP="007D140C">
      <w:pPr>
        <w:framePr w:w="3367" w:wrap="auto" w:vAnchor="page" w:hAnchor="page" w:x="1381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Cash</w:t>
      </w:r>
    </w:p>
    <w:p w:rsidR="005112C9" w:rsidRPr="007D140C" w:rsidRDefault="007D140C" w:rsidP="007D140C">
      <w:pPr>
        <w:framePr w:w="3367" w:wrap="auto" w:vAnchor="page" w:hAnchor="page" w:x="1381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 xml:space="preserve">           Cash</w:t>
      </w:r>
    </w:p>
    <w:p w:rsidR="005112C9" w:rsidRPr="007D140C" w:rsidRDefault="007D140C" w:rsidP="007D140C">
      <w:pPr>
        <w:framePr w:w="3367" w:wrap="auto" w:vAnchor="page" w:hAnchor="page" w:x="1381" w:y="6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 xml:space="preserve">   Travellers’ cheques</w:t>
      </w:r>
    </w:p>
    <w:p w:rsidR="005112C9" w:rsidRPr="007D140C" w:rsidRDefault="007D140C">
      <w:pPr>
        <w:framePr w:w="809" w:wrap="auto" w:hAnchor="text" w:x="1134" w:y="2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2</w:t>
      </w:r>
    </w:p>
    <w:p w:rsidR="005112C9" w:rsidRPr="007D140C" w:rsidRDefault="007D140C">
      <w:pPr>
        <w:framePr w:w="809" w:wrap="auto" w:hAnchor="text" w:x="1134" w:y="3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3</w:t>
      </w:r>
    </w:p>
    <w:p w:rsidR="005112C9" w:rsidRPr="007D140C" w:rsidRDefault="007D140C">
      <w:pPr>
        <w:framePr w:w="809" w:wrap="auto" w:hAnchor="text" w:x="1134" w:y="4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4</w:t>
      </w:r>
    </w:p>
    <w:p w:rsidR="005112C9" w:rsidRPr="007D140C" w:rsidRDefault="007D140C">
      <w:pPr>
        <w:framePr w:w="3677" w:wrap="auto" w:hAnchor="text" w:x="1134" w:y="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Example of a completed table:</w:t>
      </w:r>
    </w:p>
    <w:p w:rsidR="005112C9" w:rsidRPr="007D140C" w:rsidRDefault="007D140C">
      <w:pPr>
        <w:framePr w:w="1581" w:wrap="auto" w:hAnchor="text" w:x="4595" w:y="6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Currency</w:t>
      </w:r>
    </w:p>
    <w:p w:rsidR="005112C9" w:rsidRPr="007D140C" w:rsidRDefault="007D140C" w:rsidP="007D140C">
      <w:pPr>
        <w:framePr w:w="1134" w:wrap="auto" w:vAnchor="page" w:hAnchor="text" w:x="4818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EUR</w:t>
      </w:r>
    </w:p>
    <w:p w:rsidR="005112C9" w:rsidRPr="007D140C" w:rsidRDefault="007D140C" w:rsidP="007D140C">
      <w:pPr>
        <w:framePr w:w="1134" w:wrap="auto" w:vAnchor="page" w:hAnchor="text" w:x="4818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USD</w:t>
      </w:r>
    </w:p>
    <w:p w:rsidR="005112C9" w:rsidRPr="007D140C" w:rsidRDefault="007D140C" w:rsidP="007D140C">
      <w:pPr>
        <w:framePr w:w="1134" w:wrap="auto" w:vAnchor="page" w:hAnchor="text" w:x="4818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EUR</w:t>
      </w:r>
    </w:p>
    <w:p w:rsidR="005112C9" w:rsidRPr="007D140C" w:rsidRDefault="007D140C">
      <w:pPr>
        <w:framePr w:w="1474" w:wrap="auto" w:hAnchor="text" w:x="6696" w:y="6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Amount</w:t>
      </w:r>
    </w:p>
    <w:p w:rsidR="005112C9" w:rsidRPr="007D140C" w:rsidRDefault="007D140C" w:rsidP="007D140C">
      <w:pPr>
        <w:framePr w:w="1345" w:wrap="auto" w:vAnchor="page" w:hAnchor="page" w:x="6781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7,500-</w:t>
      </w:r>
    </w:p>
    <w:p w:rsidR="005112C9" w:rsidRPr="007D140C" w:rsidRDefault="007D140C" w:rsidP="007D140C">
      <w:pPr>
        <w:framePr w:w="1345" w:wrap="auto" w:vAnchor="page" w:hAnchor="page" w:x="6781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3,000-</w:t>
      </w:r>
    </w:p>
    <w:p w:rsidR="005112C9" w:rsidRPr="007D140C" w:rsidRDefault="007D140C" w:rsidP="007D140C">
      <w:pPr>
        <w:framePr w:w="1345" w:wrap="auto" w:vAnchor="page" w:hAnchor="page" w:x="6781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2,000-</w:t>
      </w:r>
    </w:p>
    <w:p w:rsidR="005112C9" w:rsidRPr="007D140C" w:rsidRDefault="007D140C">
      <w:pPr>
        <w:framePr w:w="1514" w:wrap="auto" w:hAnchor="text" w:x="7288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TOTAL:</w:t>
      </w:r>
    </w:p>
    <w:p w:rsidR="005112C9" w:rsidRPr="007D140C" w:rsidRDefault="007D140C">
      <w:pPr>
        <w:framePr w:w="809" w:wrap="auto" w:hAnchor="text" w:x="1134" w:y="8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5</w:t>
      </w:r>
    </w:p>
    <w:p w:rsidR="005112C9" w:rsidRPr="007D140C" w:rsidRDefault="007D140C">
      <w:pPr>
        <w:framePr w:w="3078" w:wrap="auto" w:hAnchor="text" w:x="8233" w:y="6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Exchange value in euros</w:t>
      </w:r>
    </w:p>
    <w:p w:rsidR="005112C9" w:rsidRPr="007D140C" w:rsidRDefault="007D140C" w:rsidP="007D140C">
      <w:pPr>
        <w:framePr w:w="1345" w:wrap="auto" w:vAnchor="page" w:hAnchor="text" w:x="9099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7,500-</w:t>
      </w:r>
    </w:p>
    <w:p w:rsidR="005112C9" w:rsidRPr="007D140C" w:rsidRDefault="007D140C" w:rsidP="007D140C">
      <w:pPr>
        <w:framePr w:w="1345" w:wrap="auto" w:vAnchor="page" w:hAnchor="text" w:x="9099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2,300-</w:t>
      </w:r>
    </w:p>
    <w:p w:rsidR="005112C9" w:rsidRPr="007D140C" w:rsidRDefault="007D140C" w:rsidP="007D140C">
      <w:pPr>
        <w:framePr w:w="1345" w:wrap="auto" w:vAnchor="page" w:hAnchor="text" w:x="9099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2,000-</w:t>
      </w:r>
    </w:p>
    <w:p w:rsidR="005112C9" w:rsidRPr="007D140C" w:rsidRDefault="007D140C">
      <w:pPr>
        <w:framePr w:w="1464" w:wrap="auto" w:hAnchor="text" w:x="9039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11,800-</w:t>
      </w:r>
    </w:p>
    <w:p w:rsidR="005112C9" w:rsidRPr="007D140C" w:rsidRDefault="007D140C">
      <w:pPr>
        <w:framePr w:w="10215" w:wrap="auto" w:hAnchor="text" w:x="1276" w:y="8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This point concerns financial provenance, not geographical provenance. For example: savings,</w:t>
      </w:r>
    </w:p>
    <w:p w:rsidR="005112C9" w:rsidRPr="007D140C" w:rsidRDefault="007D140C">
      <w:pPr>
        <w:framePr w:w="10215" w:wrap="auto" w:hAnchor="text" w:x="1276" w:y="8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inheritance, proceeds of a sale, working capital, etc.</w:t>
      </w:r>
    </w:p>
    <w:p w:rsidR="005112C9" w:rsidRPr="007D140C" w:rsidRDefault="007D140C">
      <w:pPr>
        <w:framePr w:w="5589" w:wrap="auto" w:hAnchor="text" w:x="1276" w:y="9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For example: purchase, payment of a service, etc.</w:t>
      </w:r>
    </w:p>
    <w:p w:rsidR="005112C9" w:rsidRPr="007D140C" w:rsidRDefault="007D140C">
      <w:pPr>
        <w:framePr w:w="809" w:wrap="auto" w:hAnchor="text" w:x="1134" w:y="9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12"/>
          <w:szCs w:val="12"/>
          <w:lang w:val="en-US"/>
        </w:rPr>
        <w:t>6</w:t>
      </w:r>
    </w:p>
    <w:p w:rsidR="005112C9" w:rsidRPr="007D140C" w:rsidRDefault="007D140C">
      <w:pPr>
        <w:framePr w:w="1919" w:wrap="auto" w:hAnchor="text" w:x="535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" w:hAnsi="Tahoma" w:cs="Tahoma"/>
          <w:color w:val="000000"/>
          <w:sz w:val="20"/>
          <w:szCs w:val="20"/>
          <w:lang w:val="en-US"/>
        </w:rPr>
        <w:t>IMPORTANT</w:t>
      </w:r>
    </w:p>
    <w:p w:rsidR="005112C9" w:rsidRPr="007D140C" w:rsidRDefault="007D140C">
      <w:pPr>
        <w:framePr w:w="10356" w:wrap="auto" w:hAnchor="text" w:x="1134" w:y="11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If you have any questions or you have difficulties completing this form, please ask for</w:t>
      </w:r>
    </w:p>
    <w:p w:rsidR="005112C9" w:rsidRPr="007D140C" w:rsidRDefault="007D140C">
      <w:pPr>
        <w:framePr w:w="10356" w:wrap="auto" w:hAnchor="text" w:x="1134" w:y="11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information from authorized agents before handing in your signed declaration.</w:t>
      </w:r>
    </w:p>
    <w:p w:rsidR="005112C9" w:rsidRPr="007D140C" w:rsidRDefault="007D140C">
      <w:pPr>
        <w:framePr w:w="10355" w:wrap="auto" w:hAnchor="text" w:x="1134" w:y="12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The lodging of this declaration with the Monegasque authorities does not exempt you</w:t>
      </w:r>
    </w:p>
    <w:p w:rsidR="005112C9" w:rsidRPr="007D140C" w:rsidRDefault="007D140C">
      <w:pPr>
        <w:framePr w:w="10355" w:wrap="auto" w:hAnchor="text" w:x="1134" w:y="12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40C">
        <w:rPr>
          <w:rFonts w:ascii="Tahoma Bold" w:hAnsi="Tahoma Bold" w:cs="Tahoma Bold"/>
          <w:color w:val="000000"/>
          <w:sz w:val="20"/>
          <w:szCs w:val="20"/>
          <w:lang w:val="en-US"/>
        </w:rPr>
        <w:t>from any obligation of declaration in the State where you are going.</w:t>
      </w:r>
    </w:p>
    <w:p w:rsidR="005112C9" w:rsidRPr="007D140C" w:rsidRDefault="00511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12C9" w:rsidRPr="007D140C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0C"/>
    <w:rsid w:val="002401EE"/>
    <w:rsid w:val="005112C9"/>
    <w:rsid w:val="007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013AB-4D35-E747-9E93-C429C15B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4559</Characters>
  <Application>Microsoft Office Word</Application>
  <DocSecurity>0</DocSecurity>
  <Lines>37</Lines>
  <Paragraphs>10</Paragraphs>
  <ScaleCrop>false</ScaleCrop>
  <Company>VeryPDF.com Inc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Graphiste YCM</cp:lastModifiedBy>
  <cp:revision>2</cp:revision>
  <dcterms:created xsi:type="dcterms:W3CDTF">2020-07-20T08:44:00Z</dcterms:created>
  <dcterms:modified xsi:type="dcterms:W3CDTF">2020-07-20T08:44:00Z</dcterms:modified>
</cp:coreProperties>
</file>